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2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：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供应商报价函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8" w:beforeLines="60" w:after="188" w:afterLines="6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供应商报价函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致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长江艺术工程职业学院：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本公司已经收到贵校网络安全等级保护系统采购项目的询价采购函，我方已知悉该询价函的全部内容，本次</w:t>
      </w:r>
      <w:r>
        <w:rPr>
          <w:rFonts w:hint="eastAsia" w:ascii="仿宋_GB2312" w:hAnsi="仿宋_GB2312" w:eastAsia="仿宋_GB2312" w:cs="仿宋_GB2312"/>
          <w:sz w:val="28"/>
          <w:szCs w:val="28"/>
        </w:rPr>
        <w:t>总报价为（大写）。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一、责任与义务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本公司承诺：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1、本公司的报价函一旦为贵校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认可，该报价即为合同价。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2、本公司一旦成为本项目的供应商，同意将询价采购函和本报价函作为合同的组成部分。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20" w:lineRule="exact"/>
        <w:ind w:firstLine="601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二、报价表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374"/>
        <w:gridCol w:w="1868"/>
        <w:gridCol w:w="879"/>
        <w:gridCol w:w="878"/>
        <w:gridCol w:w="878"/>
        <w:gridCol w:w="1033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4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806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类别</w:t>
            </w:r>
          </w:p>
        </w:tc>
        <w:tc>
          <w:tcPr>
            <w:tcW w:w="1096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设备名称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品牌/型号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数量</w:t>
            </w:r>
          </w:p>
        </w:tc>
        <w:tc>
          <w:tcPr>
            <w:tcW w:w="606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单价</w:t>
            </w:r>
          </w:p>
        </w:tc>
        <w:tc>
          <w:tcPr>
            <w:tcW w:w="602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vMerge w:val="restar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06" w:type="pct"/>
            <w:vMerge w:val="restar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外网出口防火墙</w:t>
            </w:r>
          </w:p>
        </w:tc>
        <w:tc>
          <w:tcPr>
            <w:tcW w:w="1096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出口防火墙主机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45" w:type="pct"/>
            <w:vMerge w:val="continue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特征库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606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vMerge w:val="continue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病毒库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vMerge w:val="continue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规则库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5" w:type="pct"/>
            <w:vMerge w:val="restar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806" w:type="pct"/>
            <w:vMerge w:val="restar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入侵防御</w:t>
            </w:r>
          </w:p>
        </w:tc>
        <w:tc>
          <w:tcPr>
            <w:tcW w:w="1094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入侵防御系统主机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vMerge w:val="continue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升级许可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900" w:type="pct"/>
            <w:gridSpan w:val="2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日志审计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900" w:type="pct"/>
            <w:gridSpan w:val="2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堡垒机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900" w:type="pct"/>
            <w:gridSpan w:val="2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网闸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vMerge w:val="restar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06" w:type="pct"/>
            <w:vMerge w:val="restar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杀毒软件</w:t>
            </w:r>
          </w:p>
        </w:tc>
        <w:tc>
          <w:tcPr>
            <w:tcW w:w="1094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杀毒软件系统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vMerge w:val="continue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WindowsServer授权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vMerge w:val="continue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6" w:type="pct"/>
            <w:vMerge w:val="continue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LinuxServer授权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900" w:type="pct"/>
            <w:gridSpan w:val="2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认证系统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900" w:type="pct"/>
            <w:gridSpan w:val="2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机房运维平台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900" w:type="pct"/>
            <w:gridSpan w:val="2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温湿监测器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606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900" w:type="pct"/>
            <w:gridSpan w:val="2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烟雾传感器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606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900" w:type="pct"/>
            <w:gridSpan w:val="2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声光报警器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只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900" w:type="pct"/>
            <w:gridSpan w:val="2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测评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</w:tc>
        <w:tc>
          <w:tcPr>
            <w:tcW w:w="51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606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" w:type="pct"/>
            <w:gridSpan w:val="4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费用总计（含发票税金）</w:t>
            </w:r>
          </w:p>
        </w:tc>
        <w:tc>
          <w:tcPr>
            <w:tcW w:w="1" w:type="pct"/>
            <w:gridSpan w:val="4"/>
            <w:vAlign w:val="center"/>
          </w:tcPr>
          <w:p>
            <w:pPr>
              <w:suppressAutoHyphens/>
              <w:bidi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3" w:type="pct"/>
            <w:gridSpan w:val="4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交货期</w:t>
            </w:r>
          </w:p>
        </w:tc>
        <w:tc>
          <w:tcPr>
            <w:tcW w:w="2237" w:type="pct"/>
            <w:gridSpan w:val="4"/>
            <w:vAlign w:val="center"/>
          </w:tcPr>
          <w:p>
            <w:pPr>
              <w:suppressAutoHyphens/>
              <w:bidi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</w:t>
            </w: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88" w:beforeLines="60" w:line="520" w:lineRule="exact"/>
        <w:ind w:firstLine="601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三、售后服务条款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受托人签字：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right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（公司盖章）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       </w:t>
      </w:r>
    </w:p>
    <w:p>
      <w:pPr>
        <w:pStyle w:val="2"/>
        <w:wordWrap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ZDIxZTk2ODI1ZDhhZGIzNTJjODg4YzI4MDVjODEifQ=="/>
  </w:docVars>
  <w:rsids>
    <w:rsidRoot w:val="67541AAA"/>
    <w:rsid w:val="00A34398"/>
    <w:rsid w:val="03142966"/>
    <w:rsid w:val="1B1609FB"/>
    <w:rsid w:val="29334C87"/>
    <w:rsid w:val="40B51A84"/>
    <w:rsid w:val="5BCF673F"/>
    <w:rsid w:val="608D56CA"/>
    <w:rsid w:val="62B16558"/>
    <w:rsid w:val="6382357F"/>
    <w:rsid w:val="67541AAA"/>
    <w:rsid w:val="6AD256B1"/>
    <w:rsid w:val="6EE4331A"/>
    <w:rsid w:val="74A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28"/>
      <w:szCs w:val="28"/>
      <w:lang w:val="en-US" w:eastAsia="zh-CN" w:bidi="ar-SA"/>
    </w:rPr>
  </w:style>
  <w:style w:type="paragraph" w:styleId="4">
    <w:name w:val="heading 1"/>
    <w:basedOn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2023-12-07T03:18:00Z</dcterms:created>
  <dc:creator>可乐不加糖(肖珂)</dc:creator>
  <cp:lastModifiedBy>可乐不加糖(肖珂)</cp:lastModifiedBy>
  <dcterms:modified xsi:type="dcterms:W3CDTF">2023-12-07T03:24:25Z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80406A05B12048ED891E1CE368275114_11</vt:lpwstr>
  </property>
</Properties>
</file>